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9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  <w:gridCol w:w="5698"/>
      </w:tblGrid>
      <w:tr w:rsidR="0020777C" w:rsidRPr="0020777C" w14:paraId="34447670" w14:textId="77777777" w:rsidTr="0020777C">
        <w:trPr>
          <w:trHeight w:val="329"/>
        </w:trPr>
        <w:tc>
          <w:tcPr>
            <w:tcW w:w="5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A297" w14:textId="185B202E" w:rsidR="0020777C" w:rsidRPr="0020777C" w:rsidRDefault="00F1485B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qui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interromp</w:t>
            </w:r>
            <w:proofErr w:type="spellEnd"/>
          </w:p>
        </w:tc>
        <w:tc>
          <w:tcPr>
            <w:tcW w:w="5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965B96" w14:textId="7D7149B8" w:rsidR="0020777C" w:rsidRPr="0020777C" w:rsidRDefault="00F1485B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interrompue</w:t>
            </w:r>
            <w:proofErr w:type="spellEnd"/>
          </w:p>
        </w:tc>
      </w:tr>
      <w:tr w:rsidR="0020777C" w:rsidRPr="0020777C" w14:paraId="6D3077F7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8493" w14:textId="2A79619E" w:rsidR="0020777C" w:rsidRPr="0000746B" w:rsidRDefault="0020777C" w:rsidP="000E5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0746B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1. </w:t>
            </w:r>
            <w:r w:rsidR="000E5344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Comment </w:t>
            </w:r>
            <w:proofErr w:type="spellStart"/>
            <w:r w:rsidR="000E5344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0E5344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0E5344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interrompez-vous</w:t>
            </w:r>
            <w:proofErr w:type="spellEnd"/>
            <w:r w:rsidRPr="0000746B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?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6AC5BA" w14:textId="7853A90E" w:rsidR="0020777C" w:rsidRPr="0020777C" w:rsidRDefault="000E5344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00746B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</w:tr>
      <w:tr w:rsidR="0020777C" w:rsidRPr="00621D07" w14:paraId="36537CC5" w14:textId="77777777" w:rsidTr="0020777C">
        <w:trPr>
          <w:trHeight w:val="3486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1938" w14:textId="4075A08F" w:rsidR="00FF3414" w:rsidRPr="00281A4E" w:rsidRDefault="00FF3414" w:rsidP="00FF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Essayez de jouer le rôle de la partie, qui interromp pendant un moment. Notez ce que vous </w:t>
            </w:r>
            <w:r w:rsidR="00C722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vous 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dites et </w:t>
            </w:r>
            <w:r w:rsidR="00C722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la manière avec laquelle vous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vous empêcher de ressen</w:t>
            </w:r>
            <w:r w:rsidR="00C722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tir vos sentiments : "Ne montre pas ta tristesse, ta colère ou ta peur, car si tu le fait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... </w:t>
            </w:r>
          </w:p>
          <w:p w14:paraId="597266D0" w14:textId="4F3AAAB8" w:rsidR="00FF3414" w:rsidRPr="00281A4E" w:rsidRDefault="00FF3414" w:rsidP="00FF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Voyez si vous pouvez aussi vous c</w:t>
            </w:r>
            <w:r w:rsidR="00DA4A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ontrôler, par exemple en contract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ant les muscles de votre ventre, en </w:t>
            </w:r>
            <w:r w:rsidR="00DA4A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r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avalant vos larmes ou en </w:t>
            </w:r>
            <w:r w:rsidR="00DA4A0A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serrant votre mâchoire pour contenir la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colère :</w:t>
            </w:r>
          </w:p>
          <w:p w14:paraId="77772142" w14:textId="3D5C5D59" w:rsidR="0020777C" w:rsidRPr="00621D07" w:rsidRDefault="003D46E8" w:rsidP="00FF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"Ne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montre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pas à ta petite amie/ton petit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tu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es</w:t>
            </w:r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blessé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(e)</w:t>
            </w:r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. Elle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/Il</w:t>
            </w:r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n'aime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pas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ça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elle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il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va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penser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tu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es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une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mauviette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>Alors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ravale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larmes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reste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retrancher</w:t>
            </w:r>
            <w:proofErr w:type="spellEnd"/>
            <w:r w:rsidR="00FF3414" w:rsidRPr="00FF341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!" 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43DBC9" w14:textId="77777777" w:rsidR="0020777C" w:rsidRPr="00621D07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621D07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</w:tr>
      <w:tr w:rsidR="0020777C" w:rsidRPr="00281A4E" w14:paraId="0A2864E4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667BC" w14:textId="7C9886F2" w:rsidR="0020777C" w:rsidRPr="0020777C" w:rsidRDefault="000519CE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266CCB" w14:textId="5939FADD" w:rsidR="0020777C" w:rsidRPr="0000746B" w:rsidRDefault="0020777C" w:rsidP="00073C78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0746B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2. </w:t>
            </w:r>
            <w:proofErr w:type="spellStart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Quel</w:t>
            </w:r>
            <w:proofErr w:type="spellEnd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effet</w:t>
            </w:r>
            <w:proofErr w:type="spellEnd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fait-</w:t>
            </w:r>
            <w:proofErr w:type="spellStart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il</w:t>
            </w:r>
            <w:proofErr w:type="spellEnd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d'être </w:t>
            </w:r>
            <w:proofErr w:type="spellStart"/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interrompu</w:t>
            </w:r>
            <w:proofErr w:type="spellEnd"/>
            <w:r w:rsid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(e</w:t>
            </w:r>
            <w:proofErr w:type="gramStart"/>
            <w:r w:rsid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)</w:t>
            </w:r>
            <w:r w:rsidR="00073C78" w:rsidRPr="00073C78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</w:tr>
      <w:tr w:rsidR="0020777C" w:rsidRPr="00621D07" w14:paraId="15AAF5E0" w14:textId="77777777" w:rsidTr="0020777C">
        <w:trPr>
          <w:trHeight w:val="2503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3AB2" w14:textId="77777777" w:rsidR="0020777C" w:rsidRPr="0000746B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0746B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DF9D86" w14:textId="405C23E1" w:rsidR="0020777C" w:rsidRPr="00621D07" w:rsidRDefault="001F06CA" w:rsidP="0045316E">
            <w:pPr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</w:t>
            </w:r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voix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haute le message de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interromp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qu'elle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fait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Soyez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contact avec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physiques pendant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message</w:t>
            </w:r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Écrivez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</w:t>
            </w:r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la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partie</w:t>
            </w:r>
            <w:proofErr w:type="spellEnd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interromp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lorsqu’elle</w:t>
            </w:r>
            <w:proofErr w:type="spellEnd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="007F0F26">
              <w:rPr>
                <w:rFonts w:ascii="Calibri" w:eastAsia="Times New Roman" w:hAnsi="Calibri" w:cs="Calibri"/>
                <w:color w:val="000000"/>
                <w:lang w:val="en-US" w:eastAsia="nb-NO"/>
              </w:rPr>
              <w:t>interromp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:</w:t>
            </w:r>
            <w:proofErr w:type="gram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"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C'est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fatigant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garder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sentiment pour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soi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Je me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sens</w:t>
            </w:r>
            <w:proofErr w:type="spellEnd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1F06CA">
              <w:rPr>
                <w:rFonts w:ascii="Calibri" w:eastAsia="Times New Roman" w:hAnsi="Calibri" w:cs="Calibri"/>
                <w:color w:val="000000"/>
                <w:lang w:val="en-US" w:eastAsia="nb-NO"/>
              </w:rPr>
              <w:t>seul</w:t>
            </w:r>
            <w:proofErr w:type="spellEnd"/>
            <w:r w:rsidR="00436430">
              <w:rPr>
                <w:rFonts w:ascii="Calibri" w:eastAsia="Times New Roman" w:hAnsi="Calibri" w:cs="Calibri"/>
                <w:color w:val="000000"/>
                <w:lang w:val="en-US" w:eastAsia="nb-NO"/>
              </w:rPr>
              <w:t>(e)</w:t>
            </w:r>
            <w:r w:rsidR="00DD0AD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avec un sentiment de solitude</w:t>
            </w:r>
            <w:r w:rsidR="0045316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5316E">
              <w:rPr>
                <w:rFonts w:ascii="Calibri" w:eastAsia="Times New Roman" w:hAnsi="Calibri" w:cs="Calibri"/>
                <w:color w:val="000000"/>
                <w:lang w:val="en-US" w:eastAsia="nb-NO"/>
              </w:rPr>
              <w:t>quand</w:t>
            </w:r>
            <w:proofErr w:type="spellEnd"/>
            <w:r w:rsidR="0045316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5316E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="0045316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arrive"</w:t>
            </w:r>
          </w:p>
        </w:tc>
      </w:tr>
      <w:tr w:rsidR="0020777C" w:rsidRPr="00281A4E" w14:paraId="49F414BD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73DD5" w14:textId="1D5DAA94" w:rsidR="0020777C" w:rsidRPr="0020777C" w:rsidRDefault="00DD0AD4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3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BFBB4" w14:textId="21B182A9" w:rsidR="0020777C" w:rsidRPr="00621D07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621D07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3. </w:t>
            </w:r>
            <w:proofErr w:type="spellStart"/>
            <w:r w:rsid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Qu'est-ce</w:t>
            </w:r>
            <w:proofErr w:type="spellEnd"/>
            <w:r w:rsid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que la </w:t>
            </w:r>
            <w:proofErr w:type="spellStart"/>
            <w:r w:rsid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partie</w:t>
            </w:r>
            <w:proofErr w:type="spellEnd"/>
            <w:r w:rsid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qui </w:t>
            </w:r>
            <w:proofErr w:type="spellStart"/>
            <w:r w:rsid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interromp</w:t>
            </w:r>
            <w:proofErr w:type="spellEnd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doit</w:t>
            </w:r>
            <w:proofErr w:type="spellEnd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faire </w:t>
            </w:r>
            <w:proofErr w:type="spellStart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ou</w:t>
            </w:r>
            <w:proofErr w:type="spellEnd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cesser</w:t>
            </w:r>
            <w:proofErr w:type="spellEnd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de </w:t>
            </w:r>
            <w:proofErr w:type="gramStart"/>
            <w:r w:rsidR="00F62729" w:rsidRPr="00F62729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faire ?</w:t>
            </w:r>
            <w:proofErr w:type="gramEnd"/>
          </w:p>
        </w:tc>
      </w:tr>
      <w:tr w:rsidR="0020777C" w:rsidRPr="00621D07" w14:paraId="32F1C0D6" w14:textId="77777777" w:rsidTr="0020777C">
        <w:trPr>
          <w:trHeight w:val="2670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632A" w14:textId="77777777" w:rsidR="0020777C" w:rsidRPr="00621D07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621D07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050731" w14:textId="29D9588A" w:rsidR="0020777C" w:rsidRPr="00021CEA" w:rsidRDefault="00274DA6" w:rsidP="0027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Soyez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contact avec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lorsqu’on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coupe</w:t>
            </w:r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dans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vos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sentiments et 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dans </w:t>
            </w:r>
            <w:proofErr w:type="spellStart"/>
            <w:r w:rsidR="00C1375E">
              <w:rPr>
                <w:rFonts w:ascii="Calibri" w:eastAsia="Times New Roman" w:hAnsi="Calibri" w:cs="Calibri"/>
                <w:color w:val="000000"/>
                <w:lang w:val="en-US" w:eastAsia="nb-NO"/>
              </w:rPr>
              <w:t>leur</w:t>
            </w:r>
            <w:proofErr w:type="spellEnd"/>
            <w:r w:rsidR="00C1375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expression</w:t>
            </w:r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Essayez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mettre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des mots sur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doit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se passer et sur les raisons pour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lesquelles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est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important pou</w:t>
            </w:r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r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r w:rsidR="004269B8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Ecrivez-le : "Tu dois arrêter de m’empêcher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. Je me sens inhibé</w:t>
            </w:r>
            <w:r w:rsidR="004269B8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(e)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et seul</w:t>
            </w:r>
            <w:r w:rsidR="004269B8"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(e)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Je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dois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montrer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mon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partenaire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les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réels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sentiments</w:t>
            </w:r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qui me font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souffrir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. Elle</w:t>
            </w:r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/Il</w:t>
            </w:r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m'aime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veut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qu'il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y a de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mieux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pour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moi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elle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/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il</w:t>
            </w:r>
            <w:proofErr w:type="spellEnd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269B8">
              <w:rPr>
                <w:rFonts w:ascii="Calibri" w:eastAsia="Times New Roman" w:hAnsi="Calibri" w:cs="Calibri"/>
                <w:color w:val="000000"/>
                <w:lang w:val="en-US" w:eastAsia="nb-NO"/>
              </w:rPr>
              <w:t>m’apport</w:t>
            </w:r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era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soutien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j'ai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besoin</w:t>
            </w:r>
            <w:proofErr w:type="spellEnd"/>
            <w:r w:rsidRPr="00274DA6">
              <w:rPr>
                <w:rFonts w:ascii="Calibri" w:eastAsia="Times New Roman" w:hAnsi="Calibri" w:cs="Calibri"/>
                <w:color w:val="000000"/>
                <w:lang w:val="en-US" w:eastAsia="nb-NO"/>
              </w:rPr>
              <w:t>".</w:t>
            </w:r>
          </w:p>
        </w:tc>
      </w:tr>
      <w:tr w:rsidR="0020777C" w:rsidRPr="0020777C" w14:paraId="1423963C" w14:textId="77777777" w:rsidTr="0020777C">
        <w:trPr>
          <w:trHeight w:val="319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7FAA01" w14:textId="10D5788E" w:rsidR="0020777C" w:rsidRPr="00021CEA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21CEA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4. </w:t>
            </w:r>
            <w:proofErr w:type="spellStart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En</w:t>
            </w:r>
            <w:proofErr w:type="spellEnd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tant</w:t>
            </w:r>
            <w:proofErr w:type="spellEnd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qu'interrupteur</w:t>
            </w:r>
            <w:proofErr w:type="spellEnd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, comment </w:t>
            </w:r>
            <w:proofErr w:type="spellStart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réagissez-vous</w:t>
            </w:r>
            <w:proofErr w:type="spellEnd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à </w:t>
            </w:r>
            <w:proofErr w:type="spellStart"/>
            <w:proofErr w:type="gramStart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A15D21" w:rsidRPr="00A15D21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A9E784" w14:textId="7C12884D" w:rsidR="0020777C" w:rsidRPr="0020777C" w:rsidRDefault="00A15D21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4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</w:tr>
      <w:tr w:rsidR="0020777C" w:rsidRPr="00621D07" w14:paraId="2FBE0D1D" w14:textId="77777777" w:rsidTr="0020777C">
        <w:trPr>
          <w:trHeight w:val="3353"/>
        </w:trPr>
        <w:tc>
          <w:tcPr>
            <w:tcW w:w="5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2DA1F" w14:textId="056BECC3" w:rsidR="0025554E" w:rsidRPr="0025554E" w:rsidRDefault="0025554E" w:rsidP="00255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Que voulez-vous répondre à l'autre partie de vous ? Qu'avez-vous essayé de </w:t>
            </w:r>
            <w:proofErr w:type="gramStart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réaliser ?</w:t>
            </w:r>
            <w:proofErr w:type="gramEnd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Avez-vous essayé d'aider ou de protéger l'autre partie ? Avez-vous peur qu'il se passe quelque chose si l'autre partie </w:t>
            </w:r>
            <w:proofErr w:type="gramStart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s'ouvre ?</w:t>
            </w:r>
            <w:proofErr w:type="gramEnd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Pouvez-vous répondre aux besoins de l'autre partie ? Essayez de mettre des mots sur ce point précis et voyez si vous pouvez valider le besoin de cette autre partie : “Je vois que tu te sens piégé(e) et seul(e) lorsque tu ne peux pas partager ta souffrance.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même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temps, je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crains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tu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ne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sois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nouveau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blessé</w:t>
            </w:r>
            <w:proofErr w:type="spellEnd"/>
            <w:r w:rsidR="008359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(e). Je </w:t>
            </w:r>
            <w:proofErr w:type="spellStart"/>
            <w:r w:rsidR="00835911">
              <w:rPr>
                <w:rFonts w:ascii="Calibri" w:eastAsia="Times New Roman" w:hAnsi="Calibri" w:cs="Calibri"/>
                <w:color w:val="000000"/>
                <w:lang w:val="en-US" w:eastAsia="nb-NO"/>
              </w:rPr>
              <w:t>comprends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néanmoins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tu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dois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être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capable de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partager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ta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souffrance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avec ton </w:t>
            </w:r>
            <w:proofErr w:type="spellStart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partenaire</w:t>
            </w:r>
            <w:proofErr w:type="spellEnd"/>
            <w:r w:rsidRPr="0025554E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</w:p>
          <w:p w14:paraId="34474920" w14:textId="156B3157" w:rsidR="0020777C" w:rsidRPr="00021CEA" w:rsidRDefault="0020777C" w:rsidP="00255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CD157C" w14:textId="77777777" w:rsidR="0020777C" w:rsidRPr="00021CEA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21CEA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</w:tr>
      <w:tr w:rsidR="0020777C" w:rsidRPr="00281A4E" w14:paraId="035E4B89" w14:textId="77777777" w:rsidTr="0020777C">
        <w:trPr>
          <w:trHeight w:val="319"/>
        </w:trPr>
        <w:tc>
          <w:tcPr>
            <w:tcW w:w="5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DEC" w14:textId="76DAB5AF" w:rsidR="0020777C" w:rsidRPr="00621D07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21CEA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5. </w:t>
            </w:r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Que </w:t>
            </w:r>
            <w:proofErr w:type="spellStart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souhait</w:t>
            </w:r>
            <w:r w:rsidR="00C82CBC" w:rsidRP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e</w:t>
            </w:r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z-vous</w:t>
            </w:r>
            <w:proofErr w:type="spellEnd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qu'il</w:t>
            </w:r>
            <w:proofErr w:type="spellEnd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se </w:t>
            </w:r>
            <w:proofErr w:type="spellStart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passe</w:t>
            </w:r>
            <w:proofErr w:type="spellEnd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pour </w:t>
            </w:r>
            <w:proofErr w:type="spellStart"/>
            <w:proofErr w:type="gramStart"/>
            <w:r w:rsid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>avancer</w:t>
            </w:r>
            <w:proofErr w:type="spellEnd"/>
            <w:r w:rsidR="00C82CBC" w:rsidRPr="00C82CBC">
              <w:rPr>
                <w:rFonts w:ascii="Calibri" w:eastAsia="Times New Roman" w:hAnsi="Calibri" w:cstheme="minorHAns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94F25" w14:textId="1C79EBE9" w:rsidR="0020777C" w:rsidRPr="00621D07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  <w:tr w:rsidR="0020777C" w:rsidRPr="0020777C" w14:paraId="0B80A998" w14:textId="77777777" w:rsidTr="0020777C">
        <w:trPr>
          <w:trHeight w:val="1929"/>
        </w:trPr>
        <w:tc>
          <w:tcPr>
            <w:tcW w:w="5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870327" w14:textId="727F4678" w:rsidR="003020F6" w:rsidRPr="003020F6" w:rsidRDefault="003020F6" w:rsidP="003020F6">
            <w:pPr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lastRenderedPageBreak/>
              <w:t>Lisez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les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étapes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ci-dessus.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une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décision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sur la manière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voulez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traiter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cette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estion pour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avancer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Voulez-vous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quelque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chose </w:t>
            </w:r>
            <w:proofErr w:type="gram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change ?</w:t>
            </w:r>
            <w:proofErr w:type="gram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>Êtes-vous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prêt à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engager à faire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quelque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chose</w:t>
            </w:r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?</w:t>
            </w:r>
            <w:proofErr w:type="gram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Voulez-vous demander l'aide de quelqu'un pour aller de </w:t>
            </w:r>
            <w:proofErr w:type="gramStart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>l'avant ?</w:t>
            </w:r>
            <w:proofErr w:type="gramEnd"/>
            <w:r w:rsidRPr="00281A4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tout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ça</w:t>
            </w:r>
            <w:proofErr w:type="spell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!</w:t>
            </w:r>
            <w:proofErr w:type="gramEnd"/>
            <w:r w:rsidRPr="003020F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</w:p>
          <w:p w14:paraId="53847B71" w14:textId="5BD1D937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0927E" w14:textId="2B7A7769" w:rsidR="0020777C" w:rsidRPr="0020777C" w:rsidRDefault="0020777C" w:rsidP="00207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0777C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proofErr w:type="spellStart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 ci-</w:t>
            </w:r>
            <w:proofErr w:type="spellStart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 w:rsidR="00D73D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</w:tr>
    </w:tbl>
    <w:p w14:paraId="61F6DA13" w14:textId="77777777" w:rsidR="00073C78" w:rsidRDefault="00073C78" w:rsidP="0020777C"/>
    <w:sectPr w:rsidR="00073C78" w:rsidSect="002077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77C"/>
    <w:rsid w:val="0000746B"/>
    <w:rsid w:val="00021CEA"/>
    <w:rsid w:val="000519CE"/>
    <w:rsid w:val="00073C78"/>
    <w:rsid w:val="000E5344"/>
    <w:rsid w:val="00175971"/>
    <w:rsid w:val="001F06CA"/>
    <w:rsid w:val="0020777C"/>
    <w:rsid w:val="0025554E"/>
    <w:rsid w:val="00274DA6"/>
    <w:rsid w:val="00281A4E"/>
    <w:rsid w:val="003020F6"/>
    <w:rsid w:val="003B08F3"/>
    <w:rsid w:val="003D46E8"/>
    <w:rsid w:val="004269B8"/>
    <w:rsid w:val="00436430"/>
    <w:rsid w:val="0045316E"/>
    <w:rsid w:val="00621D07"/>
    <w:rsid w:val="007F0F26"/>
    <w:rsid w:val="00835911"/>
    <w:rsid w:val="009A25A6"/>
    <w:rsid w:val="00A11C45"/>
    <w:rsid w:val="00A15D21"/>
    <w:rsid w:val="00C1375E"/>
    <w:rsid w:val="00C7220A"/>
    <w:rsid w:val="00C82CBC"/>
    <w:rsid w:val="00D73DC0"/>
    <w:rsid w:val="00DA4A0A"/>
    <w:rsid w:val="00DD0AD4"/>
    <w:rsid w:val="00F1485B"/>
    <w:rsid w:val="00F6272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D93D6"/>
  <w15:docId w15:val="{57F1A2B0-09E2-4108-BFCA-31EFFA29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dcterms:created xsi:type="dcterms:W3CDTF">2020-05-07T06:46:00Z</dcterms:created>
  <dcterms:modified xsi:type="dcterms:W3CDTF">2020-05-07T06:46:00Z</dcterms:modified>
</cp:coreProperties>
</file>